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F" w:rsidRPr="00AB19DF" w:rsidRDefault="00B62E07" w:rsidP="00AB19DF">
      <w:pPr>
        <w:pStyle w:val="NoSpacing"/>
        <w:rPr>
          <w:b/>
          <w:color w:val="0000FF"/>
          <w:sz w:val="28"/>
          <w:szCs w:val="28"/>
        </w:rPr>
      </w:pPr>
      <w:bookmarkStart w:id="0" w:name="_GoBack"/>
      <w:r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76195" cy="1738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- Thanh T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39" cy="174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9DF" w:rsidRPr="00AB19DF">
        <w:rPr>
          <w:b/>
          <w:color w:val="0000FF"/>
          <w:sz w:val="28"/>
          <w:szCs w:val="28"/>
        </w:rPr>
        <w:t>TÔI LÀ BÁNH</w:t>
      </w:r>
    </w:p>
    <w:p w:rsidR="00AB19DF" w:rsidRDefault="00AB19DF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spellStart"/>
      <w:proofErr w:type="gramStart"/>
      <w:r w:rsidRPr="00AB19DF">
        <w:rPr>
          <w:sz w:val="24"/>
        </w:rPr>
        <w:t>Cả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các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Kitô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hữu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cũng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ngỡ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ngàng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trước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bí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tích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Thể</w:t>
      </w:r>
      <w:proofErr w:type="spellEnd"/>
      <w:r w:rsidRPr="00AB19DF">
        <w:rPr>
          <w:sz w:val="24"/>
        </w:rPr>
        <w:t>.</w:t>
      </w:r>
      <w:proofErr w:type="gramEnd"/>
      <w:r w:rsidRPr="00AB19DF">
        <w:rPr>
          <w:sz w:val="24"/>
        </w:rPr>
        <w:t xml:space="preserve"> </w:t>
      </w:r>
      <w:r w:rsidR="005B1110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Ăn</w:t>
      </w:r>
      <w:proofErr w:type="spellEnd"/>
      <w:proofErr w:type="gram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thịt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uống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máu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người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mình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yêu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điều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khủng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khiếp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chẳng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ai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dám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nghĩ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tới</w:t>
      </w:r>
      <w:proofErr w:type="spellEnd"/>
      <w:r w:rsidRPr="00AB19DF">
        <w:rPr>
          <w:sz w:val="24"/>
        </w:rPr>
        <w:t>.</w:t>
      </w:r>
      <w:r w:rsidR="005B1110">
        <w:rPr>
          <w:sz w:val="24"/>
        </w:rPr>
        <w:t xml:space="preserve"> </w:t>
      </w:r>
      <w:r w:rsidRPr="00AB19DF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Nhưng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Đức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Giêsu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muốn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nuôi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cả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nhân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loại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bằng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Thịt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Máu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Ngài</w:t>
      </w:r>
      <w:proofErr w:type="spellEnd"/>
      <w:r w:rsidRPr="00AB19DF">
        <w:rPr>
          <w:sz w:val="24"/>
        </w:rPr>
        <w:t>.</w:t>
      </w:r>
      <w:proofErr w:type="gramEnd"/>
      <w:r w:rsidRPr="00AB19DF">
        <w:rPr>
          <w:sz w:val="24"/>
        </w:rPr>
        <w:t xml:space="preserve"> </w:t>
      </w:r>
      <w:r w:rsidR="005B1110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thực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Ngài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đã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nuôi</w:t>
      </w:r>
      <w:proofErr w:type="spellEnd"/>
      <w:r w:rsidRPr="00AB19DF">
        <w:rPr>
          <w:sz w:val="24"/>
        </w:rPr>
        <w:t xml:space="preserve"> ta </w:t>
      </w:r>
      <w:proofErr w:type="spellStart"/>
      <w:r w:rsidRPr="00AB19DF">
        <w:rPr>
          <w:sz w:val="24"/>
        </w:rPr>
        <w:t>bằng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chết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thập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giá</w:t>
      </w:r>
      <w:proofErr w:type="spellEnd"/>
      <w:r w:rsidRPr="00AB19DF">
        <w:rPr>
          <w:sz w:val="24"/>
        </w:rPr>
        <w:t xml:space="preserve"> - ở </w:t>
      </w:r>
      <w:proofErr w:type="spellStart"/>
      <w:r w:rsidRPr="00AB19DF">
        <w:rPr>
          <w:sz w:val="24"/>
        </w:rPr>
        <w:t>đó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Ngài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đã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hy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sinh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Máu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Thịt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mình</w:t>
      </w:r>
      <w:proofErr w:type="spellEnd"/>
      <w:r w:rsidRPr="00AB19DF">
        <w:rPr>
          <w:sz w:val="24"/>
        </w:rPr>
        <w:t>.</w:t>
      </w:r>
      <w:proofErr w:type="gramEnd"/>
    </w:p>
    <w:p w:rsidR="00AB19DF" w:rsidRPr="00AB19DF" w:rsidRDefault="00AB19DF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spellStart"/>
      <w:r w:rsidRPr="00AB19DF">
        <w:rPr>
          <w:sz w:val="24"/>
        </w:rPr>
        <w:t>Đúng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hơn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Ngài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nuôi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chúng</w:t>
      </w:r>
      <w:proofErr w:type="spellEnd"/>
      <w:r w:rsidRPr="00AB19DF">
        <w:rPr>
          <w:sz w:val="24"/>
        </w:rPr>
        <w:t xml:space="preserve"> ta </w:t>
      </w:r>
      <w:proofErr w:type="spellStart"/>
      <w:r w:rsidRPr="00AB19DF">
        <w:rPr>
          <w:sz w:val="24"/>
        </w:rPr>
        <w:t>bằng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của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Ngài</w:t>
      </w:r>
      <w:proofErr w:type="spellEnd"/>
      <w:r w:rsidRPr="00AB19DF">
        <w:rPr>
          <w:sz w:val="24"/>
        </w:rPr>
        <w:t xml:space="preserve">: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được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trao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đi</w:t>
      </w:r>
      <w:proofErr w:type="spellEnd"/>
      <w:r w:rsidRPr="00AB19DF">
        <w:rPr>
          <w:sz w:val="24"/>
        </w:rPr>
        <w:t xml:space="preserve"> qua </w:t>
      </w:r>
      <w:proofErr w:type="spellStart"/>
      <w:r w:rsidRPr="00AB19DF">
        <w:rPr>
          <w:sz w:val="24"/>
        </w:rPr>
        <w:t>cái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chết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nguyện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được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lấy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lại</w:t>
      </w:r>
      <w:proofErr w:type="spellEnd"/>
      <w:r w:rsidRPr="00AB19DF">
        <w:rPr>
          <w:sz w:val="24"/>
        </w:rPr>
        <w:t xml:space="preserve"> qua </w:t>
      </w:r>
      <w:proofErr w:type="spellStart"/>
      <w:r w:rsidRPr="00AB19DF">
        <w:rPr>
          <w:sz w:val="24"/>
        </w:rPr>
        <w:t>phục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sinh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vinh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quang</w:t>
      </w:r>
      <w:proofErr w:type="spellEnd"/>
      <w:r w:rsidRPr="00AB19DF">
        <w:rPr>
          <w:sz w:val="24"/>
        </w:rPr>
        <w:t>.</w:t>
      </w:r>
    </w:p>
    <w:p w:rsidR="00AB19DF" w:rsidRPr="00AB19DF" w:rsidRDefault="00AB19DF" w:rsidP="00AB19DF">
      <w:pPr>
        <w:pStyle w:val="NoSpacing"/>
        <w:rPr>
          <w:sz w:val="24"/>
        </w:rPr>
      </w:pPr>
    </w:p>
    <w:p w:rsidR="00AB19DF" w:rsidRDefault="00AB19DF" w:rsidP="005B1110">
      <w:pPr>
        <w:pStyle w:val="NoSpacing"/>
        <w:rPr>
          <w:sz w:val="24"/>
        </w:rPr>
      </w:pPr>
      <w:proofErr w:type="spellStart"/>
      <w:r w:rsidRPr="00AB19DF">
        <w:rPr>
          <w:sz w:val="24"/>
        </w:rPr>
        <w:t>Đức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Giêsu</w:t>
      </w:r>
      <w:proofErr w:type="spellEnd"/>
      <w:r w:rsidRPr="00AB19DF">
        <w:rPr>
          <w:sz w:val="24"/>
        </w:rPr>
        <w:t xml:space="preserve"> ban </w:t>
      </w:r>
      <w:proofErr w:type="spellStart"/>
      <w:r w:rsidRPr="00AB19DF">
        <w:rPr>
          <w:sz w:val="24"/>
        </w:rPr>
        <w:t>cho</w:t>
      </w:r>
      <w:proofErr w:type="spellEnd"/>
      <w:r w:rsidRPr="00AB19DF">
        <w:rPr>
          <w:sz w:val="24"/>
        </w:rPr>
        <w:t xml:space="preserve"> ta </w:t>
      </w:r>
      <w:proofErr w:type="spellStart"/>
      <w:r w:rsidRPr="00AB19DF">
        <w:rPr>
          <w:sz w:val="24"/>
        </w:rPr>
        <w:t>Tấm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 (c.51).</w:t>
      </w:r>
      <w:r w:rsidR="005B1110">
        <w:rPr>
          <w:sz w:val="24"/>
        </w:rPr>
        <w:t xml:space="preserve"> </w:t>
      </w:r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Ngài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còn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nhận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mình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Tấm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 (cc.48.51): </w:t>
      </w:r>
      <w:proofErr w:type="spellStart"/>
      <w:r w:rsidRPr="00AB19DF">
        <w:rPr>
          <w:sz w:val="24"/>
        </w:rPr>
        <w:t>Tấm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có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Tấm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 ban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. </w:t>
      </w:r>
      <w:r w:rsidR="005B1110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Tấm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: </w:t>
      </w:r>
      <w:proofErr w:type="spellStart"/>
      <w:r w:rsidRPr="00AB19DF">
        <w:rPr>
          <w:sz w:val="24"/>
        </w:rPr>
        <w:t>đó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định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nghĩa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của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Đức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Giêsu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về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mình</w:t>
      </w:r>
      <w:proofErr w:type="spellEnd"/>
      <w:r w:rsidRPr="00AB19DF">
        <w:rPr>
          <w:sz w:val="24"/>
        </w:rPr>
        <w:t>.</w:t>
      </w:r>
      <w:r w:rsidR="005B1110">
        <w:rPr>
          <w:sz w:val="24"/>
        </w:rPr>
        <w:t xml:space="preserve">  </w:t>
      </w:r>
      <w:proofErr w:type="spellStart"/>
      <w:proofErr w:type="gramStart"/>
      <w:r w:rsidRPr="00AB19DF">
        <w:rPr>
          <w:sz w:val="24"/>
        </w:rPr>
        <w:t>Định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nghĩa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này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có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làm</w:t>
      </w:r>
      <w:proofErr w:type="spellEnd"/>
      <w:r w:rsidRPr="00AB19DF">
        <w:rPr>
          <w:sz w:val="24"/>
        </w:rPr>
        <w:t xml:space="preserve"> ta </w:t>
      </w:r>
      <w:proofErr w:type="spellStart"/>
      <w:r w:rsidRPr="00AB19DF">
        <w:rPr>
          <w:sz w:val="24"/>
        </w:rPr>
        <w:t>ngạc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nhiên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không</w:t>
      </w:r>
      <w:proofErr w:type="spellEnd"/>
      <w:r w:rsidRPr="00AB19DF">
        <w:rPr>
          <w:sz w:val="24"/>
        </w:rPr>
        <w:t>?</w:t>
      </w:r>
      <w:proofErr w:type="gramEnd"/>
      <w:r w:rsidRPr="00AB19DF">
        <w:rPr>
          <w:sz w:val="24"/>
        </w:rPr>
        <w:t xml:space="preserve"> </w:t>
      </w:r>
      <w:r w:rsidR="005B1110">
        <w:rPr>
          <w:sz w:val="24"/>
        </w:rPr>
        <w:t xml:space="preserve">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gì</w:t>
      </w:r>
      <w:proofErr w:type="spellEnd"/>
      <w:r w:rsidRPr="00AB19DF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ăn</w:t>
      </w:r>
      <w:proofErr w:type="spellEnd"/>
      <w:proofErr w:type="gram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được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đem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. </w:t>
      </w:r>
      <w:r w:rsidR="005B1110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không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cho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mình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nhưng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cho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người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khác</w:t>
      </w:r>
      <w:proofErr w:type="spellEnd"/>
      <w:r w:rsidRPr="00AB19DF">
        <w:rPr>
          <w:sz w:val="24"/>
        </w:rPr>
        <w:t>.</w:t>
      </w:r>
      <w:proofErr w:type="gramEnd"/>
      <w:r w:rsidR="005B1110">
        <w:rPr>
          <w:sz w:val="24"/>
        </w:rPr>
        <w:t xml:space="preserve">  </w:t>
      </w:r>
      <w:proofErr w:type="spellStart"/>
      <w:proofErr w:type="gramStart"/>
      <w:r w:rsidRPr="00AB19DF">
        <w:rPr>
          <w:sz w:val="24"/>
        </w:rPr>
        <w:t>Chấp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nhận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có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nghĩa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chấp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nhận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mất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mình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mà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chỉ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khi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mất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mình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như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thế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mới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thật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mình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mới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thật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mình</w:t>
      </w:r>
      <w:proofErr w:type="spellEnd"/>
      <w:r w:rsidRPr="00AB19DF">
        <w:rPr>
          <w:sz w:val="24"/>
        </w:rPr>
        <w:t>.</w:t>
      </w:r>
      <w:proofErr w:type="gramEnd"/>
      <w:r w:rsidRPr="00AB19DF">
        <w:rPr>
          <w:sz w:val="24"/>
        </w:rPr>
        <w:t xml:space="preserve"> </w:t>
      </w:r>
      <w:r w:rsidR="005B1110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Thật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ra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vẫn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hiện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diện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nên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một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với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người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ăn</w:t>
      </w:r>
      <w:proofErr w:type="spellEnd"/>
      <w:r w:rsidRPr="00AB19DF">
        <w:rPr>
          <w:sz w:val="24"/>
        </w:rPr>
        <w:t>.</w:t>
      </w:r>
      <w:proofErr w:type="gramEnd"/>
      <w:r w:rsidR="005B1110">
        <w:rPr>
          <w:sz w:val="24"/>
        </w:rPr>
        <w:t xml:space="preserve"> </w:t>
      </w:r>
      <w:r w:rsidRPr="00AB19DF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Đức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Giêsu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Tấm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đặc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biệt</w:t>
      </w:r>
      <w:proofErr w:type="spellEnd"/>
      <w:r w:rsidRPr="00AB19DF">
        <w:rPr>
          <w:sz w:val="24"/>
        </w:rPr>
        <w:t>.</w:t>
      </w:r>
      <w:proofErr w:type="gramEnd"/>
      <w:r w:rsidRPr="00AB19DF">
        <w:rPr>
          <w:sz w:val="24"/>
        </w:rPr>
        <w:t xml:space="preserve"> </w:t>
      </w:r>
      <w:r w:rsidR="005B1110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Khi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ăn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Ngài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thành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biến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thành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Ngài</w:t>
      </w:r>
      <w:proofErr w:type="spellEnd"/>
      <w:r w:rsidRPr="00AB19DF">
        <w:rPr>
          <w:sz w:val="24"/>
        </w:rPr>
        <w:t>.</w:t>
      </w:r>
      <w:proofErr w:type="gramEnd"/>
      <w:r w:rsidRPr="00AB19DF">
        <w:rPr>
          <w:sz w:val="24"/>
        </w:rPr>
        <w:t xml:space="preserve"> </w:t>
      </w:r>
      <w:r w:rsidR="005B1110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Một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ở </w:t>
      </w:r>
      <w:proofErr w:type="spellStart"/>
      <w:r w:rsidRPr="00AB19DF">
        <w:rPr>
          <w:sz w:val="24"/>
        </w:rPr>
        <w:t>lại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hai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chiều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một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hiệp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thông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sâu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thẳm</w:t>
      </w:r>
      <w:proofErr w:type="spellEnd"/>
      <w:r w:rsidRPr="00AB19DF">
        <w:rPr>
          <w:sz w:val="24"/>
        </w:rPr>
        <w:t>.</w:t>
      </w:r>
      <w:proofErr w:type="gramEnd"/>
    </w:p>
    <w:p w:rsidR="00D73F22" w:rsidRPr="00AB19DF" w:rsidRDefault="00D73F22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gramStart"/>
      <w:r w:rsidRPr="00AB19DF">
        <w:rPr>
          <w:sz w:val="24"/>
        </w:rPr>
        <w:t xml:space="preserve">"Ai </w:t>
      </w:r>
      <w:proofErr w:type="spellStart"/>
      <w:r w:rsidRPr="00AB19DF">
        <w:rPr>
          <w:sz w:val="24"/>
        </w:rPr>
        <w:t>ăn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thịt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uống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máu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thì</w:t>
      </w:r>
      <w:proofErr w:type="spellEnd"/>
      <w:r w:rsidRPr="00AB19DF">
        <w:rPr>
          <w:sz w:val="24"/>
        </w:rPr>
        <w:t xml:space="preserve"> ở </w:t>
      </w:r>
      <w:proofErr w:type="spellStart"/>
      <w:r w:rsidRPr="00AB19DF">
        <w:rPr>
          <w:sz w:val="24"/>
        </w:rPr>
        <w:t>lại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trong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ở </w:t>
      </w:r>
      <w:proofErr w:type="spellStart"/>
      <w:r w:rsidRPr="00AB19DF">
        <w:rPr>
          <w:sz w:val="24"/>
        </w:rPr>
        <w:t>lại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trong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người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ấy</w:t>
      </w:r>
      <w:proofErr w:type="spellEnd"/>
      <w:r w:rsidRPr="00AB19DF">
        <w:rPr>
          <w:sz w:val="24"/>
        </w:rPr>
        <w:t>" (c.56).</w:t>
      </w:r>
      <w:proofErr w:type="gramEnd"/>
    </w:p>
    <w:p w:rsidR="00D73F22" w:rsidRPr="00AB19DF" w:rsidRDefault="00D73F22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spellStart"/>
      <w:proofErr w:type="gramStart"/>
      <w:r w:rsidRPr="00AB19DF">
        <w:rPr>
          <w:sz w:val="24"/>
        </w:rPr>
        <w:t>Rước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lễ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đón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lấy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dòng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chấp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nhận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nhờ</w:t>
      </w:r>
      <w:proofErr w:type="spellEnd"/>
      <w:r w:rsidRPr="00AB19DF">
        <w:rPr>
          <w:sz w:val="24"/>
        </w:rPr>
        <w:t>.</w:t>
      </w:r>
      <w:proofErr w:type="gramEnd"/>
      <w:r w:rsidR="005B1110">
        <w:rPr>
          <w:sz w:val="24"/>
        </w:rPr>
        <w:t xml:space="preserve"> </w:t>
      </w:r>
      <w:r w:rsidRPr="00AB19DF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Đức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Giêsu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nhờ</w:t>
      </w:r>
      <w:proofErr w:type="spellEnd"/>
      <w:r w:rsidRPr="00AB19DF">
        <w:rPr>
          <w:sz w:val="24"/>
        </w:rPr>
        <w:t xml:space="preserve"> Cha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chúng</w:t>
      </w:r>
      <w:proofErr w:type="spellEnd"/>
      <w:r w:rsidRPr="00AB19DF">
        <w:rPr>
          <w:sz w:val="24"/>
        </w:rPr>
        <w:t xml:space="preserve"> ta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nhờ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Đức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Giêsu</w:t>
      </w:r>
      <w:proofErr w:type="spellEnd"/>
      <w:r w:rsidRPr="00AB19DF">
        <w:rPr>
          <w:sz w:val="24"/>
        </w:rPr>
        <w:t xml:space="preserve"> (c.57).</w:t>
      </w:r>
      <w:proofErr w:type="gramEnd"/>
      <w:r w:rsidRPr="00AB19DF">
        <w:rPr>
          <w:sz w:val="24"/>
        </w:rPr>
        <w:t xml:space="preserve"> </w:t>
      </w:r>
      <w:r w:rsidR="005B1110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Như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cành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nho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nhờ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thân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cây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nho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chúng</w:t>
      </w:r>
      <w:proofErr w:type="spellEnd"/>
      <w:r w:rsidRPr="00AB19DF">
        <w:rPr>
          <w:sz w:val="24"/>
        </w:rPr>
        <w:t xml:space="preserve"> ta </w:t>
      </w:r>
      <w:proofErr w:type="spellStart"/>
      <w:r w:rsidRPr="00AB19DF">
        <w:rPr>
          <w:sz w:val="24"/>
        </w:rPr>
        <w:t>cũng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nhờ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nghĩa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trong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cho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Chúa</w:t>
      </w:r>
      <w:proofErr w:type="spellEnd"/>
      <w:r w:rsidRPr="00AB19DF">
        <w:rPr>
          <w:sz w:val="24"/>
        </w:rPr>
        <w:t>.</w:t>
      </w:r>
      <w:proofErr w:type="gramEnd"/>
    </w:p>
    <w:p w:rsidR="00D73F22" w:rsidRPr="00AB19DF" w:rsidRDefault="00D73F22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spellStart"/>
      <w:proofErr w:type="gramStart"/>
      <w:r w:rsidRPr="00AB19DF">
        <w:rPr>
          <w:sz w:val="24"/>
        </w:rPr>
        <w:t>Trong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nhiều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thế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kỷ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Hội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đã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từng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có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độ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nhìn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thờ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lạy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Thể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hơn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cầm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lấy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ăn</w:t>
      </w:r>
      <w:proofErr w:type="spellEnd"/>
      <w:r w:rsidRPr="00AB19DF">
        <w:rPr>
          <w:sz w:val="24"/>
        </w:rPr>
        <w:t>.</w:t>
      </w:r>
      <w:proofErr w:type="gramEnd"/>
      <w:r w:rsidR="005B1110">
        <w:rPr>
          <w:sz w:val="24"/>
        </w:rPr>
        <w:t xml:space="preserve"> </w:t>
      </w:r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Động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từ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ăn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được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nhắc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đến</w:t>
      </w:r>
      <w:proofErr w:type="spellEnd"/>
      <w:r w:rsidRPr="00AB19DF">
        <w:rPr>
          <w:sz w:val="24"/>
        </w:rPr>
        <w:t xml:space="preserve"> 8 </w:t>
      </w:r>
      <w:proofErr w:type="spellStart"/>
      <w:r w:rsidRPr="00AB19DF">
        <w:rPr>
          <w:sz w:val="24"/>
        </w:rPr>
        <w:t>lần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trong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bài</w:t>
      </w:r>
      <w:proofErr w:type="spellEnd"/>
      <w:r w:rsidRPr="00AB19DF">
        <w:rPr>
          <w:sz w:val="24"/>
        </w:rPr>
        <w:t xml:space="preserve"> Tin </w:t>
      </w:r>
      <w:proofErr w:type="spellStart"/>
      <w:r w:rsidRPr="00AB19DF">
        <w:rPr>
          <w:sz w:val="24"/>
        </w:rPr>
        <w:t>Mừng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này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như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một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lời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mời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gọi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tha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thiết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của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Đức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Giêsu</w:t>
      </w:r>
      <w:proofErr w:type="spellEnd"/>
      <w:r w:rsidRPr="00AB19DF">
        <w:rPr>
          <w:sz w:val="24"/>
        </w:rPr>
        <w:t>.</w:t>
      </w:r>
    </w:p>
    <w:p w:rsidR="00D73F22" w:rsidRPr="00AB19DF" w:rsidRDefault="00D73F22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spellStart"/>
      <w:proofErr w:type="gramStart"/>
      <w:r w:rsidRPr="00AB19DF">
        <w:rPr>
          <w:sz w:val="24"/>
        </w:rPr>
        <w:t>Ngày</w:t>
      </w:r>
      <w:proofErr w:type="spellEnd"/>
      <w:r w:rsidRPr="00AB19DF">
        <w:rPr>
          <w:sz w:val="24"/>
        </w:rPr>
        <w:t xml:space="preserve"> nay, </w:t>
      </w:r>
      <w:proofErr w:type="spellStart"/>
      <w:r w:rsidRPr="00AB19DF">
        <w:rPr>
          <w:sz w:val="24"/>
        </w:rPr>
        <w:t>người</w:t>
      </w:r>
      <w:proofErr w:type="spellEnd"/>
      <w:r w:rsidRPr="00AB19DF">
        <w:rPr>
          <w:sz w:val="24"/>
        </w:rPr>
        <w:t xml:space="preserve"> ta </w:t>
      </w:r>
      <w:proofErr w:type="spellStart"/>
      <w:r w:rsidRPr="00AB19DF">
        <w:rPr>
          <w:sz w:val="24"/>
        </w:rPr>
        <w:t>rước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lễ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nhiều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hơn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trước</w:t>
      </w:r>
      <w:proofErr w:type="spellEnd"/>
      <w:r w:rsidRPr="00AB19DF">
        <w:rPr>
          <w:sz w:val="24"/>
        </w:rPr>
        <w:t>.</w:t>
      </w:r>
      <w:proofErr w:type="gramEnd"/>
      <w:r w:rsidR="005F5804">
        <w:rPr>
          <w:sz w:val="24"/>
        </w:rPr>
        <w:t xml:space="preserve"> </w:t>
      </w:r>
      <w:r w:rsidRPr="00AB19DF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Tiếc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thay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lắm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khi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cuộc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gặp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gỡ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này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khá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vội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vã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thiếu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chuẩn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bị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cũng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thiếu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đối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thoại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thân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tình</w:t>
      </w:r>
      <w:proofErr w:type="spellEnd"/>
      <w:r w:rsidRPr="00AB19DF">
        <w:rPr>
          <w:sz w:val="24"/>
        </w:rPr>
        <w:t>.</w:t>
      </w:r>
      <w:proofErr w:type="gramEnd"/>
    </w:p>
    <w:p w:rsidR="00D73F22" w:rsidRPr="00AB19DF" w:rsidRDefault="00D73F22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spellStart"/>
      <w:proofErr w:type="gram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lên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rước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lễ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chỉ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vì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mọi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người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trong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hàng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ghế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đã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lên</w:t>
      </w:r>
      <w:proofErr w:type="spellEnd"/>
      <w:r w:rsidRPr="00AB19DF">
        <w:rPr>
          <w:sz w:val="24"/>
        </w:rPr>
        <w:t>.</w:t>
      </w:r>
      <w:proofErr w:type="gramEnd"/>
      <w:r w:rsidR="005F5804">
        <w:rPr>
          <w:sz w:val="24"/>
        </w:rPr>
        <w:t xml:space="preserve"> </w:t>
      </w:r>
      <w:r w:rsidRPr="00AB19DF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Phút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thinh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lặng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sau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rước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lễ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cũng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bị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cắt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ngắn</w:t>
      </w:r>
      <w:proofErr w:type="spellEnd"/>
      <w:r w:rsidRPr="00AB19DF">
        <w:rPr>
          <w:sz w:val="24"/>
        </w:rPr>
        <w:t>.</w:t>
      </w:r>
      <w:proofErr w:type="gramEnd"/>
      <w:r w:rsidRPr="00AB19DF">
        <w:rPr>
          <w:sz w:val="24"/>
        </w:rPr>
        <w:t xml:space="preserve"> </w:t>
      </w:r>
      <w:r w:rsidR="005F5804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phải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về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ngay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vì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phải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lấy</w:t>
      </w:r>
      <w:proofErr w:type="spellEnd"/>
      <w:r w:rsidRPr="00AB19DF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xe</w:t>
      </w:r>
      <w:proofErr w:type="spellEnd"/>
      <w:proofErr w:type="gram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vì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thờ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đóng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cửa</w:t>
      </w:r>
      <w:proofErr w:type="spellEnd"/>
      <w:r w:rsidRPr="00AB19DF">
        <w:rPr>
          <w:sz w:val="24"/>
        </w:rPr>
        <w:t xml:space="preserve">... </w:t>
      </w:r>
      <w:proofErr w:type="spellStart"/>
      <w:proofErr w:type="gramStart"/>
      <w:r w:rsidRPr="00AB19DF">
        <w:rPr>
          <w:sz w:val="24"/>
        </w:rPr>
        <w:t>Chính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vì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thế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rước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lễ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chẳng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gây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được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âm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vang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nào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nơi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>.</w:t>
      </w:r>
      <w:proofErr w:type="gramEnd"/>
      <w:r w:rsidRPr="00AB19DF">
        <w:rPr>
          <w:sz w:val="24"/>
        </w:rPr>
        <w:t xml:space="preserve"> </w:t>
      </w:r>
      <w:r w:rsidR="005F5804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Nó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trở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thành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một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thói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quen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một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nghi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thức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thuần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tuý</w:t>
      </w:r>
      <w:proofErr w:type="spellEnd"/>
      <w:r w:rsidRPr="00AB19DF">
        <w:rPr>
          <w:sz w:val="24"/>
        </w:rPr>
        <w:t>.</w:t>
      </w:r>
      <w:proofErr w:type="gramEnd"/>
    </w:p>
    <w:p w:rsidR="00D73F22" w:rsidRPr="00AB19DF" w:rsidRDefault="00D73F22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lên</w:t>
      </w:r>
      <w:proofErr w:type="spellEnd"/>
      <w:r w:rsidRPr="00AB19DF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ăn</w:t>
      </w:r>
      <w:proofErr w:type="spellEnd"/>
      <w:proofErr w:type="gram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một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vật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thánh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thay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vì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đón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một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người</w:t>
      </w:r>
      <w:proofErr w:type="spellEnd"/>
      <w:r w:rsidRPr="00AB19DF">
        <w:rPr>
          <w:sz w:val="24"/>
        </w:rPr>
        <w:t>.</w:t>
      </w:r>
    </w:p>
    <w:p w:rsidR="00D73F22" w:rsidRPr="00AB19DF" w:rsidRDefault="00D73F22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spellStart"/>
      <w:r w:rsidRPr="00AB19DF">
        <w:rPr>
          <w:sz w:val="24"/>
        </w:rPr>
        <w:t>Ít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khi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có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vị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khách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quý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nào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bị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thường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xuyên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tiếp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đón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lạnh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nhạt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như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thế</w:t>
      </w:r>
      <w:proofErr w:type="spellEnd"/>
      <w:r w:rsidRPr="00AB19DF">
        <w:rPr>
          <w:sz w:val="24"/>
        </w:rPr>
        <w:t xml:space="preserve">! </w:t>
      </w:r>
      <w:r w:rsidR="005F5804">
        <w:rPr>
          <w:sz w:val="24"/>
        </w:rPr>
        <w:t xml:space="preserve"> </w:t>
      </w:r>
      <w:proofErr w:type="spellStart"/>
      <w:proofErr w:type="gramStart"/>
      <w:r w:rsidRPr="00AB19DF">
        <w:rPr>
          <w:sz w:val="24"/>
        </w:rPr>
        <w:t>Rốt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cuộc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chẳng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có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cuộc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gặp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gỡ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nào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xảy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ra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nên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vẫn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cứ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tôi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như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trước</w:t>
      </w:r>
      <w:proofErr w:type="spellEnd"/>
      <w:r w:rsidRPr="00AB19DF">
        <w:rPr>
          <w:sz w:val="24"/>
        </w:rPr>
        <w:t>.</w:t>
      </w:r>
      <w:proofErr w:type="gramEnd"/>
    </w:p>
    <w:p w:rsidR="00D73F22" w:rsidRPr="00AB19DF" w:rsidRDefault="00D73F22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spellStart"/>
      <w:proofErr w:type="gramStart"/>
      <w:r w:rsidRPr="00AB19DF">
        <w:rPr>
          <w:sz w:val="24"/>
        </w:rPr>
        <w:t>Hãy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dự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lễ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như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người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dự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tiệc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Lời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Chúa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Mình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Chúa</w:t>
      </w:r>
      <w:proofErr w:type="spellEnd"/>
      <w:r w:rsidRPr="00AB19DF">
        <w:rPr>
          <w:sz w:val="24"/>
        </w:rPr>
        <w:t>.</w:t>
      </w:r>
      <w:proofErr w:type="gramEnd"/>
    </w:p>
    <w:p w:rsidR="00D73F22" w:rsidRPr="00AB19DF" w:rsidRDefault="00D73F22" w:rsidP="00AB19DF">
      <w:pPr>
        <w:pStyle w:val="NoSpacing"/>
        <w:rPr>
          <w:sz w:val="24"/>
        </w:rPr>
      </w:pPr>
    </w:p>
    <w:p w:rsidR="00AB19DF" w:rsidRDefault="00AB19DF" w:rsidP="00AB19DF">
      <w:pPr>
        <w:pStyle w:val="NoSpacing"/>
        <w:rPr>
          <w:sz w:val="24"/>
        </w:rPr>
      </w:pPr>
      <w:proofErr w:type="spellStart"/>
      <w:proofErr w:type="gramStart"/>
      <w:r w:rsidRPr="00AB19DF">
        <w:rPr>
          <w:sz w:val="24"/>
        </w:rPr>
        <w:t>Chỉ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ai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biết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ăn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biết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thưởng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thức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nghiền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ngẫm</w:t>
      </w:r>
      <w:proofErr w:type="spellEnd"/>
      <w:r w:rsidRPr="00AB19DF">
        <w:rPr>
          <w:sz w:val="24"/>
        </w:rPr>
        <w:t xml:space="preserve">, </w:t>
      </w:r>
      <w:proofErr w:type="spellStart"/>
      <w:r w:rsidRPr="00AB19DF">
        <w:rPr>
          <w:sz w:val="24"/>
        </w:rPr>
        <w:t>người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ấy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mới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gặp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được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sự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sống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và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gặp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được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Giêsu</w:t>
      </w:r>
      <w:proofErr w:type="spellEnd"/>
      <w:r w:rsidRPr="00AB19DF">
        <w:rPr>
          <w:sz w:val="24"/>
        </w:rPr>
        <w:t>.</w:t>
      </w:r>
      <w:proofErr w:type="gramEnd"/>
    </w:p>
    <w:p w:rsidR="00D73F22" w:rsidRDefault="00D73F22" w:rsidP="00D73F22">
      <w:pPr>
        <w:pStyle w:val="NoSpacing"/>
        <w:ind w:firstLine="0"/>
        <w:rPr>
          <w:sz w:val="24"/>
        </w:rPr>
      </w:pPr>
    </w:p>
    <w:p w:rsidR="00D73F22" w:rsidRPr="00D73F22" w:rsidRDefault="00D73F22" w:rsidP="00D73F22">
      <w:pPr>
        <w:pStyle w:val="NoSpacing"/>
        <w:ind w:firstLine="0"/>
        <w:jc w:val="center"/>
        <w:rPr>
          <w:b/>
          <w:color w:val="0000FF"/>
          <w:sz w:val="28"/>
          <w:szCs w:val="28"/>
        </w:rPr>
      </w:pPr>
      <w:r w:rsidRPr="00D73F22">
        <w:rPr>
          <w:b/>
          <w:color w:val="0000FF"/>
          <w:sz w:val="28"/>
          <w:szCs w:val="28"/>
        </w:rPr>
        <w:t>****************************************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r w:rsidRPr="00AB19DF">
        <w:rPr>
          <w:i/>
          <w:sz w:val="24"/>
        </w:rPr>
        <w:t>Lạy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Giêsu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Thánh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Thể</w:t>
      </w:r>
      <w:proofErr w:type="spellEnd"/>
      <w:r w:rsidRPr="00AB19DF">
        <w:rPr>
          <w:i/>
          <w:sz w:val="24"/>
        </w:rPr>
        <w:t>,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r w:rsidRPr="00AB19DF">
        <w:rPr>
          <w:i/>
          <w:sz w:val="24"/>
        </w:rPr>
        <w:t>Chúa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đến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với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chúng</w:t>
      </w:r>
      <w:proofErr w:type="spellEnd"/>
      <w:r w:rsidRPr="00AB19DF">
        <w:rPr>
          <w:i/>
          <w:sz w:val="24"/>
        </w:rPr>
        <w:t xml:space="preserve"> con </w:t>
      </w:r>
      <w:proofErr w:type="spellStart"/>
      <w:r w:rsidRPr="00AB19DF">
        <w:rPr>
          <w:i/>
          <w:sz w:val="24"/>
        </w:rPr>
        <w:t>dưới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dạng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tấm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bánh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bình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thường</w:t>
      </w:r>
      <w:proofErr w:type="spellEnd"/>
      <w:r w:rsidRPr="00AB19DF">
        <w:rPr>
          <w:i/>
          <w:sz w:val="24"/>
        </w:rPr>
        <w:t>.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proofErr w:type="gramStart"/>
      <w:r w:rsidRPr="00AB19DF">
        <w:rPr>
          <w:i/>
          <w:sz w:val="24"/>
        </w:rPr>
        <w:t>Tấm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bánh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chẳng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nói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gì</w:t>
      </w:r>
      <w:proofErr w:type="spellEnd"/>
      <w:r w:rsidRPr="00AB19DF">
        <w:rPr>
          <w:i/>
          <w:sz w:val="24"/>
        </w:rPr>
        <w:t xml:space="preserve">, </w:t>
      </w:r>
      <w:proofErr w:type="spellStart"/>
      <w:r w:rsidRPr="00AB19DF">
        <w:rPr>
          <w:i/>
          <w:sz w:val="24"/>
        </w:rPr>
        <w:t>chỉ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biết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lặng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lẽ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chờ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đợi</w:t>
      </w:r>
      <w:proofErr w:type="spellEnd"/>
      <w:r w:rsidRPr="00AB19DF">
        <w:rPr>
          <w:i/>
          <w:sz w:val="24"/>
        </w:rPr>
        <w:t>.</w:t>
      </w:r>
      <w:proofErr w:type="gramEnd"/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r w:rsidRPr="00AB19DF">
        <w:rPr>
          <w:i/>
          <w:sz w:val="24"/>
        </w:rPr>
        <w:lastRenderedPageBreak/>
        <w:t>Tấm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bánh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hiện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diện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là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để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phục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vụ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cho</w:t>
      </w:r>
      <w:proofErr w:type="spellEnd"/>
      <w:r w:rsidRPr="00AB19DF">
        <w:rPr>
          <w:i/>
          <w:sz w:val="24"/>
        </w:rPr>
        <w:t xml:space="preserve"> con </w:t>
      </w:r>
      <w:proofErr w:type="spellStart"/>
      <w:r w:rsidRPr="00AB19DF">
        <w:rPr>
          <w:i/>
          <w:sz w:val="24"/>
        </w:rPr>
        <w:t>người</w:t>
      </w:r>
      <w:proofErr w:type="spellEnd"/>
      <w:r w:rsidRPr="00AB19DF">
        <w:rPr>
          <w:i/>
          <w:sz w:val="24"/>
        </w:rPr>
        <w:t>.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r w:rsidRPr="00AB19DF">
        <w:rPr>
          <w:i/>
          <w:sz w:val="24"/>
        </w:rPr>
        <w:t>Tấm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bánh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quá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đỗi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mong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manh</w:t>
      </w:r>
      <w:proofErr w:type="spellEnd"/>
      <w:r w:rsidRPr="00AB19DF">
        <w:rPr>
          <w:i/>
          <w:sz w:val="24"/>
        </w:rPr>
        <w:t xml:space="preserve">, </w:t>
      </w:r>
      <w:proofErr w:type="spellStart"/>
      <w:r w:rsidRPr="00AB19DF">
        <w:rPr>
          <w:i/>
          <w:sz w:val="24"/>
        </w:rPr>
        <w:t>nhỏ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bé</w:t>
      </w:r>
      <w:proofErr w:type="spellEnd"/>
      <w:r w:rsidRPr="00AB19DF">
        <w:rPr>
          <w:i/>
          <w:sz w:val="24"/>
        </w:rPr>
        <w:t xml:space="preserve">, </w:t>
      </w:r>
      <w:proofErr w:type="spellStart"/>
      <w:r w:rsidRPr="00AB19DF">
        <w:rPr>
          <w:i/>
          <w:sz w:val="24"/>
        </w:rPr>
        <w:t>có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thể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bị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ẩm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mốc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làm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hư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hoại</w:t>
      </w:r>
      <w:proofErr w:type="spellEnd"/>
      <w:r w:rsidRPr="00AB19DF">
        <w:rPr>
          <w:i/>
          <w:sz w:val="24"/>
        </w:rPr>
        <w:t>,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proofErr w:type="gramStart"/>
      <w:r w:rsidRPr="00AB19DF">
        <w:rPr>
          <w:i/>
          <w:sz w:val="24"/>
        </w:rPr>
        <w:t>và</w:t>
      </w:r>
      <w:proofErr w:type="spellEnd"/>
      <w:proofErr w:type="gramEnd"/>
      <w:r w:rsidRPr="00AB19DF">
        <w:rPr>
          <w:i/>
          <w:sz w:val="24"/>
        </w:rPr>
        <w:t xml:space="preserve"> tan </w:t>
      </w:r>
      <w:proofErr w:type="spellStart"/>
      <w:r w:rsidRPr="00AB19DF">
        <w:rPr>
          <w:i/>
          <w:sz w:val="24"/>
        </w:rPr>
        <w:t>rất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mau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sau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khi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được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nhận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lãnh</w:t>
      </w:r>
      <w:proofErr w:type="spellEnd"/>
      <w:r w:rsidRPr="00AB19DF">
        <w:rPr>
          <w:i/>
          <w:sz w:val="24"/>
        </w:rPr>
        <w:t>.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r w:rsidRPr="00AB19DF">
        <w:rPr>
          <w:i/>
          <w:sz w:val="24"/>
        </w:rPr>
        <w:t>Lạy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Giêsu</w:t>
      </w:r>
      <w:proofErr w:type="spellEnd"/>
      <w:r w:rsidRPr="00AB19DF">
        <w:rPr>
          <w:i/>
          <w:sz w:val="24"/>
        </w:rPr>
        <w:t>,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proofErr w:type="gramStart"/>
      <w:r w:rsidRPr="00AB19DF">
        <w:rPr>
          <w:i/>
          <w:sz w:val="24"/>
        </w:rPr>
        <w:t>có</w:t>
      </w:r>
      <w:proofErr w:type="spellEnd"/>
      <w:proofErr w:type="gram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cái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gì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tương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tự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giữa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phận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làm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người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và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phận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làm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bánh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của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Chúa</w:t>
      </w:r>
      <w:proofErr w:type="spellEnd"/>
      <w:r w:rsidRPr="00AB19DF">
        <w:rPr>
          <w:i/>
          <w:sz w:val="24"/>
        </w:rPr>
        <w:t>.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r w:rsidRPr="00AB19DF">
        <w:rPr>
          <w:i/>
          <w:sz w:val="24"/>
        </w:rPr>
        <w:t>Xin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cho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chúng</w:t>
      </w:r>
      <w:proofErr w:type="spellEnd"/>
      <w:r w:rsidRPr="00AB19DF">
        <w:rPr>
          <w:i/>
          <w:sz w:val="24"/>
        </w:rPr>
        <w:t xml:space="preserve"> con </w:t>
      </w:r>
      <w:proofErr w:type="spellStart"/>
      <w:r w:rsidRPr="00AB19DF">
        <w:rPr>
          <w:i/>
          <w:sz w:val="24"/>
        </w:rPr>
        <w:t>biết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cách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đến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với</w:t>
      </w:r>
      <w:proofErr w:type="spellEnd"/>
      <w:r w:rsidRPr="00AB19DF">
        <w:rPr>
          <w:i/>
          <w:sz w:val="24"/>
        </w:rPr>
        <w:t xml:space="preserve"> con </w:t>
      </w:r>
      <w:proofErr w:type="spellStart"/>
      <w:r w:rsidRPr="00AB19DF">
        <w:rPr>
          <w:i/>
          <w:sz w:val="24"/>
        </w:rPr>
        <w:t>người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hôm</w:t>
      </w:r>
      <w:proofErr w:type="spellEnd"/>
      <w:r w:rsidRPr="00AB19DF">
        <w:rPr>
          <w:i/>
          <w:sz w:val="24"/>
        </w:rPr>
        <w:t xml:space="preserve"> nay: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proofErr w:type="gramStart"/>
      <w:r w:rsidRPr="00AB19DF">
        <w:rPr>
          <w:i/>
          <w:sz w:val="24"/>
        </w:rPr>
        <w:t>đơn</w:t>
      </w:r>
      <w:proofErr w:type="spellEnd"/>
      <w:proofErr w:type="gram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sơ</w:t>
      </w:r>
      <w:proofErr w:type="spellEnd"/>
      <w:r w:rsidRPr="00AB19DF">
        <w:rPr>
          <w:i/>
          <w:sz w:val="24"/>
        </w:rPr>
        <w:t xml:space="preserve">, </w:t>
      </w:r>
      <w:proofErr w:type="spellStart"/>
      <w:r w:rsidRPr="00AB19DF">
        <w:rPr>
          <w:i/>
          <w:sz w:val="24"/>
        </w:rPr>
        <w:t>khiêm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hạ</w:t>
      </w:r>
      <w:proofErr w:type="spellEnd"/>
      <w:r w:rsidRPr="00AB19DF">
        <w:rPr>
          <w:i/>
          <w:sz w:val="24"/>
        </w:rPr>
        <w:t xml:space="preserve">, </w:t>
      </w:r>
      <w:proofErr w:type="spellStart"/>
      <w:r w:rsidRPr="00AB19DF">
        <w:rPr>
          <w:i/>
          <w:sz w:val="24"/>
        </w:rPr>
        <w:t>không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chút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vinh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quang</w:t>
      </w:r>
      <w:proofErr w:type="spellEnd"/>
      <w:r w:rsidRPr="00AB19DF">
        <w:rPr>
          <w:i/>
          <w:sz w:val="24"/>
        </w:rPr>
        <w:t xml:space="preserve"> hay </w:t>
      </w:r>
      <w:proofErr w:type="spellStart"/>
      <w:r w:rsidRPr="00AB19DF">
        <w:rPr>
          <w:i/>
          <w:sz w:val="24"/>
        </w:rPr>
        <w:t>quyền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lực</w:t>
      </w:r>
      <w:proofErr w:type="spellEnd"/>
      <w:r w:rsidRPr="00AB19DF">
        <w:rPr>
          <w:i/>
          <w:sz w:val="24"/>
        </w:rPr>
        <w:t>.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r w:rsidRPr="00AB19DF">
        <w:rPr>
          <w:i/>
          <w:sz w:val="24"/>
        </w:rPr>
        <w:t>Nhờ</w:t>
      </w:r>
      <w:proofErr w:type="spellEnd"/>
      <w:r w:rsidRPr="00AB19DF">
        <w:rPr>
          <w:i/>
          <w:sz w:val="24"/>
        </w:rPr>
        <w:t xml:space="preserve"> </w:t>
      </w:r>
      <w:proofErr w:type="spellStart"/>
      <w:proofErr w:type="gramStart"/>
      <w:r w:rsidRPr="00AB19DF">
        <w:rPr>
          <w:i/>
          <w:sz w:val="24"/>
        </w:rPr>
        <w:t>ăn</w:t>
      </w:r>
      <w:proofErr w:type="spellEnd"/>
      <w:proofErr w:type="gram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tấm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bánh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của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Chúa</w:t>
      </w:r>
      <w:proofErr w:type="spellEnd"/>
      <w:r w:rsidRPr="00AB19DF">
        <w:rPr>
          <w:i/>
          <w:sz w:val="24"/>
        </w:rPr>
        <w:t>,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proofErr w:type="gramStart"/>
      <w:r w:rsidRPr="00AB19DF">
        <w:rPr>
          <w:i/>
          <w:sz w:val="24"/>
        </w:rPr>
        <w:t>chúng</w:t>
      </w:r>
      <w:proofErr w:type="spellEnd"/>
      <w:proofErr w:type="gramEnd"/>
      <w:r w:rsidRPr="00AB19DF">
        <w:rPr>
          <w:i/>
          <w:sz w:val="24"/>
        </w:rPr>
        <w:t xml:space="preserve"> con </w:t>
      </w:r>
      <w:proofErr w:type="spellStart"/>
      <w:r w:rsidRPr="00AB19DF">
        <w:rPr>
          <w:i/>
          <w:sz w:val="24"/>
        </w:rPr>
        <w:t>cũng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trở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nên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tấm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bánh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ngon</w:t>
      </w:r>
      <w:proofErr w:type="spellEnd"/>
      <w:r w:rsidRPr="00AB19DF">
        <w:rPr>
          <w:i/>
          <w:sz w:val="24"/>
        </w:rPr>
        <w:t>,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proofErr w:type="gramStart"/>
      <w:r w:rsidRPr="00AB19DF">
        <w:rPr>
          <w:i/>
          <w:sz w:val="24"/>
        </w:rPr>
        <w:t>được</w:t>
      </w:r>
      <w:proofErr w:type="spellEnd"/>
      <w:proofErr w:type="gram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bẻ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ra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để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đáp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ứng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khẩu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vị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của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nhiều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người</w:t>
      </w:r>
      <w:proofErr w:type="spellEnd"/>
      <w:r w:rsidRPr="00AB19DF">
        <w:rPr>
          <w:i/>
          <w:sz w:val="24"/>
        </w:rPr>
        <w:t>.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r w:rsidRPr="00AB19DF">
        <w:rPr>
          <w:i/>
          <w:sz w:val="24"/>
        </w:rPr>
        <w:t>Ước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gì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chúng</w:t>
      </w:r>
      <w:proofErr w:type="spellEnd"/>
      <w:r w:rsidRPr="00AB19DF">
        <w:rPr>
          <w:i/>
          <w:sz w:val="24"/>
        </w:rPr>
        <w:t xml:space="preserve"> con </w:t>
      </w:r>
      <w:proofErr w:type="spellStart"/>
      <w:r w:rsidRPr="00AB19DF">
        <w:rPr>
          <w:i/>
          <w:sz w:val="24"/>
        </w:rPr>
        <w:t>dám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rước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vào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mọi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vùng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mờ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tối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của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lòng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mình</w:t>
      </w:r>
      <w:proofErr w:type="spellEnd"/>
      <w:r w:rsidRPr="00AB19DF">
        <w:rPr>
          <w:i/>
          <w:sz w:val="24"/>
        </w:rPr>
        <w:t>,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proofErr w:type="gramStart"/>
      <w:r w:rsidRPr="00AB19DF">
        <w:rPr>
          <w:i/>
          <w:sz w:val="24"/>
        </w:rPr>
        <w:t>để</w:t>
      </w:r>
      <w:proofErr w:type="spellEnd"/>
      <w:proofErr w:type="gram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sự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hiện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diện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của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trong</w:t>
      </w:r>
      <w:proofErr w:type="spellEnd"/>
      <w:r w:rsidRPr="00AB19DF">
        <w:rPr>
          <w:i/>
          <w:sz w:val="24"/>
        </w:rPr>
        <w:t xml:space="preserve"> con </w:t>
      </w:r>
      <w:proofErr w:type="spellStart"/>
      <w:r w:rsidRPr="00AB19DF">
        <w:rPr>
          <w:i/>
          <w:sz w:val="24"/>
        </w:rPr>
        <w:t>được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lớn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lên</w:t>
      </w:r>
      <w:proofErr w:type="spellEnd"/>
      <w:r w:rsidRPr="00AB19DF">
        <w:rPr>
          <w:i/>
          <w:sz w:val="24"/>
        </w:rPr>
        <w:t>.</w:t>
      </w:r>
    </w:p>
    <w:p w:rsidR="00AB19DF" w:rsidRPr="00AB19DF" w:rsidRDefault="00AB19DF" w:rsidP="00AB19DF">
      <w:pPr>
        <w:pStyle w:val="NoSpacing"/>
        <w:rPr>
          <w:i/>
          <w:sz w:val="24"/>
        </w:rPr>
      </w:pPr>
      <w:proofErr w:type="spellStart"/>
      <w:r w:rsidRPr="00AB19DF">
        <w:rPr>
          <w:i/>
          <w:sz w:val="24"/>
        </w:rPr>
        <w:t>Và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ước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gì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chúng</w:t>
      </w:r>
      <w:proofErr w:type="spellEnd"/>
      <w:r w:rsidRPr="00AB19DF">
        <w:rPr>
          <w:i/>
          <w:sz w:val="24"/>
        </w:rPr>
        <w:t xml:space="preserve"> con </w:t>
      </w:r>
      <w:proofErr w:type="spellStart"/>
      <w:r w:rsidRPr="00AB19DF">
        <w:rPr>
          <w:i/>
          <w:sz w:val="24"/>
        </w:rPr>
        <w:t>trở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thành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những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Nhà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Tạm</w:t>
      </w:r>
      <w:proofErr w:type="spellEnd"/>
      <w:r w:rsidRPr="00AB19DF">
        <w:rPr>
          <w:i/>
          <w:sz w:val="24"/>
        </w:rPr>
        <w:t xml:space="preserve"> di </w:t>
      </w:r>
      <w:proofErr w:type="spellStart"/>
      <w:r w:rsidRPr="00AB19DF">
        <w:rPr>
          <w:i/>
          <w:sz w:val="24"/>
        </w:rPr>
        <w:t>động</w:t>
      </w:r>
      <w:proofErr w:type="spellEnd"/>
      <w:r w:rsidRPr="00AB19DF">
        <w:rPr>
          <w:i/>
          <w:sz w:val="24"/>
        </w:rPr>
        <w:t>,</w:t>
      </w:r>
    </w:p>
    <w:p w:rsidR="00AB19DF" w:rsidRPr="00AB19DF" w:rsidRDefault="00AB19DF" w:rsidP="00AB19DF">
      <w:pPr>
        <w:pStyle w:val="NoSpacing"/>
        <w:rPr>
          <w:sz w:val="24"/>
        </w:rPr>
      </w:pPr>
      <w:proofErr w:type="spellStart"/>
      <w:proofErr w:type="gramStart"/>
      <w:r w:rsidRPr="00AB19DF">
        <w:rPr>
          <w:i/>
          <w:sz w:val="24"/>
        </w:rPr>
        <w:t>đem</w:t>
      </w:r>
      <w:proofErr w:type="spellEnd"/>
      <w:proofErr w:type="gram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Chúa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đến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cho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đồng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bào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và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quê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hương</w:t>
      </w:r>
      <w:proofErr w:type="spellEnd"/>
      <w:r w:rsidRPr="00AB19DF">
        <w:rPr>
          <w:i/>
          <w:sz w:val="24"/>
        </w:rPr>
        <w:t xml:space="preserve"> </w:t>
      </w:r>
      <w:proofErr w:type="spellStart"/>
      <w:r w:rsidRPr="00AB19DF">
        <w:rPr>
          <w:i/>
          <w:sz w:val="24"/>
        </w:rPr>
        <w:t>chúng</w:t>
      </w:r>
      <w:proofErr w:type="spellEnd"/>
      <w:r w:rsidRPr="00AB19DF">
        <w:rPr>
          <w:i/>
          <w:sz w:val="24"/>
        </w:rPr>
        <w:t xml:space="preserve"> con. Amen</w:t>
      </w:r>
      <w:r w:rsidRPr="00AB19DF">
        <w:rPr>
          <w:sz w:val="24"/>
        </w:rPr>
        <w:t>.</w:t>
      </w:r>
    </w:p>
    <w:p w:rsidR="00513079" w:rsidRDefault="007D35E1" w:rsidP="00AB19DF">
      <w:pPr>
        <w:pStyle w:val="NoSpacing"/>
        <w:rPr>
          <w:sz w:val="24"/>
        </w:rPr>
      </w:pPr>
    </w:p>
    <w:p w:rsidR="00AB19DF" w:rsidRPr="00AB19DF" w:rsidRDefault="00AB19DF" w:rsidP="00AB19DF">
      <w:pPr>
        <w:pStyle w:val="NoSpacing"/>
        <w:rPr>
          <w:sz w:val="24"/>
        </w:rPr>
      </w:pPr>
      <w:r w:rsidRPr="00AB19DF">
        <w:rPr>
          <w:sz w:val="24"/>
        </w:rPr>
        <w:t xml:space="preserve">Lm. </w:t>
      </w:r>
      <w:proofErr w:type="spellStart"/>
      <w:r w:rsidRPr="00AB19DF">
        <w:rPr>
          <w:sz w:val="24"/>
        </w:rPr>
        <w:t>Antôn</w:t>
      </w:r>
      <w:proofErr w:type="spellEnd"/>
      <w:r w:rsidRPr="00AB19DF">
        <w:rPr>
          <w:sz w:val="24"/>
        </w:rPr>
        <w:t xml:space="preserve"> </w:t>
      </w:r>
      <w:proofErr w:type="spellStart"/>
      <w:r w:rsidRPr="00AB19DF">
        <w:rPr>
          <w:sz w:val="24"/>
        </w:rPr>
        <w:t>Nguyễn</w:t>
      </w:r>
      <w:proofErr w:type="spellEnd"/>
      <w:r w:rsidRPr="00AB19DF">
        <w:rPr>
          <w:sz w:val="24"/>
        </w:rPr>
        <w:t xml:space="preserve"> Cao </w:t>
      </w:r>
      <w:proofErr w:type="spellStart"/>
      <w:r w:rsidRPr="00AB19DF">
        <w:rPr>
          <w:sz w:val="24"/>
        </w:rPr>
        <w:t>Siêu</w:t>
      </w:r>
      <w:proofErr w:type="spellEnd"/>
      <w:r w:rsidR="00D73F22">
        <w:rPr>
          <w:sz w:val="24"/>
        </w:rPr>
        <w:t xml:space="preserve"> (</w:t>
      </w:r>
      <w:proofErr w:type="spellStart"/>
      <w:r w:rsidR="00D73F22">
        <w:rPr>
          <w:sz w:val="24"/>
        </w:rPr>
        <w:t>Trích</w:t>
      </w:r>
      <w:proofErr w:type="spellEnd"/>
      <w:r w:rsidR="00D73F22">
        <w:rPr>
          <w:sz w:val="24"/>
        </w:rPr>
        <w:t xml:space="preserve"> </w:t>
      </w:r>
      <w:proofErr w:type="spellStart"/>
      <w:r w:rsidR="00D73F22">
        <w:rPr>
          <w:sz w:val="24"/>
        </w:rPr>
        <w:t>trong</w:t>
      </w:r>
      <w:proofErr w:type="spellEnd"/>
      <w:r w:rsidR="00D73F22">
        <w:rPr>
          <w:sz w:val="24"/>
        </w:rPr>
        <w:t xml:space="preserve"> ‘Manna’)</w:t>
      </w:r>
      <w:bookmarkEnd w:id="0"/>
    </w:p>
    <w:sectPr w:rsidR="00AB19DF" w:rsidRPr="00AB19DF" w:rsidSect="00480D3B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DF"/>
    <w:rsid w:val="002F0D2A"/>
    <w:rsid w:val="00480D3B"/>
    <w:rsid w:val="005B1110"/>
    <w:rsid w:val="005F5804"/>
    <w:rsid w:val="006B5DE7"/>
    <w:rsid w:val="007C0773"/>
    <w:rsid w:val="007D35E1"/>
    <w:rsid w:val="00AB19DF"/>
    <w:rsid w:val="00B62E07"/>
    <w:rsid w:val="00D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D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19DF"/>
    <w:pPr>
      <w:keepNext/>
      <w:ind w:firstLine="0"/>
      <w:jc w:val="left"/>
      <w:outlineLvl w:val="0"/>
    </w:pPr>
    <w:rPr>
      <w:rFonts w:cs="Arial"/>
      <w:b/>
      <w:bCs/>
      <w:color w:val="FF0000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9DF"/>
    <w:rPr>
      <w:rFonts w:ascii="Times New Roman" w:eastAsia="Times New Roman" w:hAnsi="Times New Roman" w:cs="Arial"/>
      <w:b/>
      <w:bCs/>
      <w:color w:val="FF0000"/>
      <w:kern w:val="32"/>
      <w:sz w:val="26"/>
      <w:szCs w:val="32"/>
      <w:lang w:val="en-US"/>
    </w:rPr>
  </w:style>
  <w:style w:type="paragraph" w:styleId="NoSpacing">
    <w:name w:val="No Spacing"/>
    <w:uiPriority w:val="1"/>
    <w:qFormat/>
    <w:rsid w:val="00AB19D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D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19DF"/>
    <w:pPr>
      <w:keepNext/>
      <w:ind w:firstLine="0"/>
      <w:jc w:val="left"/>
      <w:outlineLvl w:val="0"/>
    </w:pPr>
    <w:rPr>
      <w:rFonts w:cs="Arial"/>
      <w:b/>
      <w:bCs/>
      <w:color w:val="FF0000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9DF"/>
    <w:rPr>
      <w:rFonts w:ascii="Times New Roman" w:eastAsia="Times New Roman" w:hAnsi="Times New Roman" w:cs="Arial"/>
      <w:b/>
      <w:bCs/>
      <w:color w:val="FF0000"/>
      <w:kern w:val="32"/>
      <w:sz w:val="26"/>
      <w:szCs w:val="32"/>
      <w:lang w:val="en-US"/>
    </w:rPr>
  </w:style>
  <w:style w:type="paragraph" w:styleId="NoSpacing">
    <w:name w:val="No Spacing"/>
    <w:uiPriority w:val="1"/>
    <w:qFormat/>
    <w:rsid w:val="00AB19D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Jennifer</dc:creator>
  <cp:keywords/>
  <dc:description/>
  <cp:lastModifiedBy>DonRac</cp:lastModifiedBy>
  <cp:revision>6</cp:revision>
  <dcterms:created xsi:type="dcterms:W3CDTF">2017-06-14T22:10:00Z</dcterms:created>
  <dcterms:modified xsi:type="dcterms:W3CDTF">2017-06-24T13:58:00Z</dcterms:modified>
</cp:coreProperties>
</file>